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Szkolny LOOZZ z BIEDRONKĄ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 rozumiejąc potrzeby młodych odbiorców i wymagania rodziców, firma St. Majewski wprowadza na rynek nową markę artykułów tekstylnych o nazwie „LOOZZ”. Produkty z tej linii to m.in. plecaki, piórniki oraz saszetki, których głównymi zaletami są: funkcjonalność, jakość, modne wzornictwo i atrakcyjna cena. WyLOOZZowana kolekcja dostępna będzie wyłącznie w ofercie sieci sklepów Biedronka od dnia 5 sierpnia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czas podróży, wędrówek i wycieczek, podczas których każdemu młodemu obieżyświatowi zdecydowanie przyda się dobry plecak, w który spakuje wszystkie wakacyjne wspomnienia! A kiedy już nadejdzie czas powrotu do szkoły, będzie można w nim wygodnie pomieścić książki, przybory szkolne i ulubione gadżety, bez których nie może się obejść żaden uczeń!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St. Majewski, producent znanych od pokoleń artykułów szkolnych m. in. kredek Bambino i zeszytów Unipap, tym razem przygotowała ofertę specjalnie dla Klientów sieci Biedronka. Nowa marka LOOZZ, dedykowana dzieciom i młodzieży w wieku szkolnym, to przede wszystkim świetnej jakości plecaki, </w:t>
      </w:r>
    </w:p>
    <w:p>
      <w:r>
        <w:rPr>
          <w:rFonts w:ascii="calibri" w:hAnsi="calibri" w:eastAsia="calibri" w:cs="calibri"/>
          <w:sz w:val="24"/>
          <w:szCs w:val="24"/>
        </w:rPr>
        <w:t xml:space="preserve"> ale także piórniki, saszetki i ołówki.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5 sierpnia br. w Biedronce dostępne będą w sprzedaży również setki innych przyborów szkolnych tj. artykuły papiernicze, plastyczne, tekstylne oraz kreatywne, produkowane przez firmę St.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Back to School</w:t>
      </w:r>
      <w:r>
        <w:rPr>
          <w:rFonts w:ascii="calibri" w:hAnsi="calibri" w:eastAsia="calibri" w:cs="calibri"/>
          <w:sz w:val="24"/>
          <w:szCs w:val="24"/>
        </w:rPr>
        <w:t xml:space="preserve">, specjalnie dla Klientów sieci Biedronka zorganizowany zostanie także konkurs MMS, w którym będzie można wygrać atrakcyjne nagrody takie jak: głośniki JBL i smartfony Xiaomi. Szczegółów dotyczących zadania konkursowego oraz regulaminu należy szukać na stronach: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www.biedronka.pl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www.loozz.pl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kolekcje nowej marki charakteryzuje nowoczesny design, który przypadnie do gustu nawet najbardziej wymagającym młodym użytkownikom. WyLOOZZowana, modna stylizacja to przecież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must have</w:t>
      </w:r>
      <w:r>
        <w:rPr>
          <w:rFonts w:ascii="calibri" w:hAnsi="calibri" w:eastAsia="calibri" w:cs="calibri"/>
          <w:sz w:val="24"/>
          <w:szCs w:val="24"/>
        </w:rPr>
        <w:t xml:space="preserve"> prawie każdego nastoletniego odbiorcy. Warto jednak podkreślić, że kluczowymi zaletami artykułów tekstylnych LOOZZ są także: funkcjonalność i wysoka jakość wykonania oraz atrakcyjna cena.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sieci sklepów Biedronka znajdzie się kilka kolekcji LOOZZ, tj. Raspberries, Flowers, Moro, Leaves, Donuts, Slogan oraz Blue Geometric. Plecaki 3-komorowe premium wykonane są z wodoodpornego materiału, wyposażono je w boczne kieszenie, elementy odblaskowe, a także w profilowane, usztywnione </w:t>
      </w:r>
    </w:p>
    <w:p>
      <w:r>
        <w:rPr>
          <w:rFonts w:ascii="calibri" w:hAnsi="calibri" w:eastAsia="calibri" w:cs="calibri"/>
          <w:sz w:val="24"/>
          <w:szCs w:val="24"/>
        </w:rPr>
        <w:t xml:space="preserve"> i ergonomiczne „plecy”, jak również w mocną rączkę do noszenia oraz dodatkowy uchwyt do zawieszania. To wszystko sprawia, że komfort użytkowania jest naprawdę wysoki, zwłaszcza przy dużym obciążeniu plecaka. W sprzedaży dostępne będą również plecaki 1-komorowe, idealne na zajęcia pozalekcyjne, zakupy czy wycieczki.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zapamiętać – jest to idealna propozycja dla LOOZZaków, którzy czują modę i stawiają na jakość </w:t>
      </w:r>
    </w:p>
    <w:p>
      <w:r>
        <w:rPr>
          <w:rFonts w:ascii="calibri" w:hAnsi="calibri" w:eastAsia="calibri" w:cs="calibri"/>
          <w:sz w:val="24"/>
          <w:szCs w:val="24"/>
        </w:rPr>
        <w:t xml:space="preserve"> oraz funkcjonalność!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edronka.pl" TargetMode="External"/><Relationship Id="rId8" Type="http://schemas.openxmlformats.org/officeDocument/2006/relationships/hyperlink" Target="http://www.looz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2026-02-26T12:33:02+01:00</dcterms:created>
  <dcterms:modified xsi:type="dcterms:W3CDTF">2026-02-26T12:33:02+01:00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